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附件：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11月西非海域发生8起海盗袭击或劫持船舶事件</w:t>
      </w:r>
    </w:p>
    <w:p>
      <w:pPr>
        <w:widowControl/>
        <w:shd w:val="clear" w:color="auto" w:fill="FFFFFF"/>
        <w:jc w:val="center"/>
        <w:outlineLvl w:val="0"/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中国船东协会海上安保委员会汇编</w:t>
      </w:r>
    </w:p>
    <w:p>
      <w:pPr>
        <w:widowControl/>
        <w:shd w:val="clear" w:color="auto" w:fill="FFFFFF"/>
        <w:ind w:firstLine="592" w:firstLineChars="200"/>
        <w:jc w:val="left"/>
        <w:outlineLvl w:val="0"/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11月16日，该船在距离尼日利亚南布拉斯约44海里处被海盗登船，船上的五名船员遭到绑架。</w:t>
      </w:r>
    </w:p>
    <w:p>
      <w:pPr>
        <w:widowControl/>
        <w:shd w:val="clear" w:color="auto" w:fill="FFFFFF"/>
        <w:ind w:firstLine="592" w:firstLineChars="200"/>
        <w:jc w:val="left"/>
        <w:outlineLvl w:val="0"/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  <w:drawing>
          <wp:inline distT="0" distB="0" distL="0" distR="0">
            <wp:extent cx="4659630" cy="2769235"/>
            <wp:effectExtent l="0" t="0" r="7620" b="0"/>
            <wp:docPr id="10" name="图片 10" descr="C:\Users\CHENWA~1\AppData\Local\Temp\WeChat Files\87c3aab6c920104fd03b59d4c85e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HENWA~1\AppData\Local\Temp\WeChat Files\87c3aab6c920104fd03b59d4c85e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3923" cy="278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92" w:firstLineChars="200"/>
        <w:jc w:val="left"/>
        <w:outlineLvl w:val="0"/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11月13日22</w:t>
      </w: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：</w:t>
      </w:r>
      <w:r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55</w:t>
      </w: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时</w:t>
      </w:r>
      <w:r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某公司</w:t>
      </w:r>
      <w:r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一艘船舶在西非几内亚湾赤道几内亚外海，距离圣多美岛85海里，地点：01-11.32N，005-33.24E，漂航待泊过程中，被海盗登轮劫持。</w:t>
      </w: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船舶现处于安全状态。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311775" cy="2674620"/>
            <wp:effectExtent l="0" t="0" r="3175" b="0"/>
            <wp:docPr id="8" name="图片 8" descr="C:\Users\chen wang quan\Desktop\微信图片_20201117135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chen wang quan\Desktop\微信图片_202011171358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576" cy="272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92" w:firstLineChars="200"/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11月11日，这艘悬挂马绍尔岛旗帜的化学品船M/T JANE 在科托努东南70海里处遭到一艘小艇的袭击。据报对这艘船的袭击已经终止，船员安全。目前尚不清楚小艇上的袭击者人数。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88280" cy="2981960"/>
            <wp:effectExtent l="0" t="0" r="7620" b="8890"/>
            <wp:docPr id="1" name="图片 1" descr="C:\Users\chen wang quan\Documents\WeChat Files\wxid_2h0fd39cduio22\FileStorage\Temp\c627617d9f3bb82c38392fcd292a6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hen wang quan\Documents\WeChat Files\wxid_2h0fd39cduio22\FileStorage\Temp\c627617d9f3bb82c38392fcd292a61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394" cy="29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92" w:firstLineChars="200"/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11月9日，这艘悬挂马绍尔岛旗帜的成品油船 M/T LA BOHEME 在科托努以南95海里处遭到两艘小艇的袭击。船员进入安全舱，船长在驾驶台指挥进行规避操作。最后小艇放弃了袭击，船舶和船员安全。</w:t>
      </w:r>
    </w:p>
    <w:p>
      <w:pPr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1770" cy="2667635"/>
            <wp:effectExtent l="0" t="0" r="5080" b="0"/>
            <wp:docPr id="2" name="图片 2" descr="C:\Users\chen wang quan\Documents\WeChat Files\wxid_2h0fd39cduio22\FileStorage\Temp\42dc9dbb1406249dbee367661d7e1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hen wang quan\Documents\WeChat Files\wxid_2h0fd39cduio22\FileStorage\Temp\42dc9dbb1406249dbee367661d7e1af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4062" cy="268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/>
        <w:ind w:firstLine="592" w:firstLineChars="200"/>
        <w:jc w:val="both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11月9日，在科托努以南116海里处，一艘载有7-8名武装人员的小艇驶近悬挂荷兰国旗的渔船BOB BARKER号，最近CPA0.7海里。船上的贝宁海军鸣枪示警，船员在安全舱集合。十分钟后，小艇离开。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3040" cy="2552065"/>
            <wp:effectExtent l="0" t="0" r="3810" b="635"/>
            <wp:docPr id="3" name="图片 3" descr="C:\Users\chen wang quan\Documents\WeChat Files\wxid_2h0fd39cduio22\FileStorage\Temp\a3e471afc0917037bf924f3cd983c6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hen wang quan\Documents\WeChat Files\wxid_2h0fd39cduio22\FileStorage\Temp\a3e471afc0917037bf924f3cd983c6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7134" cy="25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92" w:firstLineChars="200"/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11月7日，在拉各斯东南偏南180海里处，悬挂马绍尔群岛国旗的油轮M/T WESLEY在航行中，一艘载有7名武装海盗的快艇向油轮靠近，最近距离250米以内。船长采取了所有安全措施，船员进入安全舱，船上的武装警卫展示武器并向快艇开了三枪，导致快艇终止追击并离开。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69230" cy="2476500"/>
            <wp:effectExtent l="0" t="0" r="7620" b="0"/>
            <wp:docPr id="4" name="图片 4" descr="C:\Users\chen wang quan\Documents\WeChat Files\wxid_2h0fd39cduio22\FileStorage\Temp\a08c300bc102e67ac589da1e258f9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chen wang quan\Documents\WeChat Files\wxid_2h0fd39cduio22\FileStorage\Temp\a08c300bc102e67ac589da1e258f9cc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7461" cy="25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92" w:firstLineChars="200"/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11月7日，这艘悬挂新加坡旗的化学油轮TORM ALEXANDRA在洛美海域航行时被海盗登船，位置在科托努以南162海里处。据了解，船员提前进行了反海盗演习，所有船员及时进入安全舱。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3040" cy="2886075"/>
            <wp:effectExtent l="0" t="0" r="3810" b="9525"/>
            <wp:docPr id="5" name="图片 5" descr="C:\Users\chen wang quan\Documents\WeChat Files\wxid_2h0fd39cduio22\FileStorage\Temp\ca3bc896afd861842d79264fbe109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chen wang quan\Documents\WeChat Files\wxid_2h0fd39cduio22\FileStorage\Temp\ca3bc896afd861842d79264fbe109a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005" cy="28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81295" cy="4266565"/>
            <wp:effectExtent l="0" t="0" r="0" b="635"/>
            <wp:docPr id="6" name="图片 6" descr="C:\Users\chen wang quan\Documents\WeChat Files\wxid_2h0fd39cduio22\FileStorage\Temp\b5baee4ebb48e583fdfaf7edb9af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chen wang quan\Documents\WeChat Files\wxid_2h0fd39cduio22\FileStorage\Temp\b5baee4ebb48e583fdfaf7edb9af09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3745" cy="44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上图是TORM ALEXANDRA号船员遭受袭击时拍摄的</w:t>
      </w:r>
    </w:p>
    <w:p>
      <w:pPr>
        <w:ind w:firstLine="592" w:firstLineChars="200"/>
        <w:rPr>
          <w:rFonts w:ascii="宋体" w:hAnsi="宋体" w:eastAsia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pacing w:val="8"/>
          <w:sz w:val="28"/>
          <w:szCs w:val="28"/>
          <w:shd w:val="clear" w:color="auto" w:fill="FFFFFF"/>
        </w:rPr>
        <w:t>11月4日，悬挂巴拿马国旗的NAFELI II号油船在航行过程中激活了船舶保安警报系统，遇险位置在尼日利亚布拉斯西南94海里处。据悉这艘船被海盗登船，但是由俄罗斯、格鲁吉亚和乌克兰人员组成的船员被认为是安全的。据了解，袭击者已经离开该船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4310" cy="3390265"/>
            <wp:effectExtent l="0" t="0" r="2540" b="635"/>
            <wp:docPr id="7" name="图片 7" descr="C:\Users\chen wang quan\Documents\WeChat Files\wxid_2h0fd39cduio22\FileStorage\Temp\17a00aaae91a8cde15fde6348217f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hen wang quan\Documents\WeChat Files\wxid_2h0fd39cduio22\FileStorage\Temp\17a00aaae91a8cde15fde6348217fd5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592" w:firstLineChars="200"/>
        <w:jc w:val="both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随着几内亚湾西南季风的结束，天气条件逐渐好转，海盗袭击事件逐渐增多。虽然海盗仍然有能力以大型船舶为目标，但随着时间推移，更适合作为目标的小型船舶将变得更易受到袭击。但是在贝宁和尼日利亚海军都处于高度警戒的情况下，增加海上的活动时间将大大增加海盗自身的风险。为此，建议在该海域作业的船舶提高警惕，并在可行的情况下采取全面的防海盗措施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</w:t>
      </w:r>
      <w:r>
        <w:rPr>
          <w:rFonts w:hint="eastAsia" w:ascii="宋体" w:hAnsi="宋体" w:eastAsia="宋体"/>
          <w:sz w:val="28"/>
          <w:szCs w:val="28"/>
        </w:rPr>
        <w:t>2020年11月1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日汇编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D"/>
    <w:rsid w:val="0014592B"/>
    <w:rsid w:val="002A54BB"/>
    <w:rsid w:val="004C244A"/>
    <w:rsid w:val="00524F7C"/>
    <w:rsid w:val="007C4C99"/>
    <w:rsid w:val="00B36F61"/>
    <w:rsid w:val="00EE3EE2"/>
    <w:rsid w:val="00F07C23"/>
    <w:rsid w:val="00FD190D"/>
    <w:rsid w:val="07B4422B"/>
    <w:rsid w:val="101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159</Words>
  <Characters>910</Characters>
  <Lines>7</Lines>
  <Paragraphs>2</Paragraphs>
  <TotalTime>43</TotalTime>
  <ScaleCrop>false</ScaleCrop>
  <LinksUpToDate>false</LinksUpToDate>
  <CharactersWithSpaces>1067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2020-11-17T05:45:00Z</dcterms:created>
  <dc:creator>chen wang quan</dc:creator>
  <cp:lastModifiedBy>赵庆丰.中国船东协会</cp:lastModifiedBy>
  <dcterms:modified xsi:type="dcterms:W3CDTF">2020-11-18T06:35:18Z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